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4" w:type="dxa"/>
        <w:tblInd w:w="-147" w:type="dxa"/>
        <w:tblLook w:val="01E0" w:firstRow="1" w:lastRow="1" w:firstColumn="1" w:lastColumn="1" w:noHBand="0" w:noVBand="0"/>
      </w:tblPr>
      <w:tblGrid>
        <w:gridCol w:w="778"/>
        <w:gridCol w:w="420"/>
        <w:gridCol w:w="3485"/>
        <w:gridCol w:w="5681"/>
      </w:tblGrid>
      <w:tr w:rsidR="00F01369" w:rsidRPr="00622F6A" w:rsidTr="00A0246B">
        <w:trPr>
          <w:trHeight w:val="279"/>
        </w:trPr>
        <w:tc>
          <w:tcPr>
            <w:tcW w:w="1198" w:type="dxa"/>
            <w:gridSpan w:val="2"/>
            <w:hideMark/>
          </w:tcPr>
          <w:p w:rsidR="00F01369" w:rsidRPr="00622F6A" w:rsidRDefault="00F01369" w:rsidP="00F0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hideMark/>
          </w:tcPr>
          <w:p w:rsidR="00F01369" w:rsidRPr="00622F6A" w:rsidRDefault="00F01369" w:rsidP="00F0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1" w:type="dxa"/>
            <w:vMerge w:val="restart"/>
          </w:tcPr>
          <w:p w:rsidR="00F01369" w:rsidRPr="00622F6A" w:rsidRDefault="00F01369" w:rsidP="00F01369">
            <w:pPr>
              <w:spacing w:after="0" w:line="240" w:lineRule="auto"/>
              <w:ind w:left="117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</w:t>
            </w:r>
          </w:p>
          <w:p w:rsidR="00F01369" w:rsidRPr="00622F6A" w:rsidRDefault="00F01369" w:rsidP="00F01369">
            <w:pPr>
              <w:spacing w:after="0" w:line="240" w:lineRule="auto"/>
              <w:ind w:left="117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АНО «КВТЦ» – руководителю</w:t>
            </w:r>
          </w:p>
          <w:p w:rsidR="00F01369" w:rsidRPr="00622F6A" w:rsidRDefault="00F01369" w:rsidP="00F01369">
            <w:pPr>
              <w:spacing w:after="0" w:line="240" w:lineRule="auto"/>
              <w:ind w:left="1179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Центра поддержки экспорта</w:t>
            </w:r>
          </w:p>
          <w:p w:rsidR="002A512A" w:rsidRPr="00622F6A" w:rsidRDefault="002A512A" w:rsidP="00F01369">
            <w:pPr>
              <w:spacing w:after="0" w:line="240" w:lineRule="auto"/>
              <w:ind w:left="11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69" w:rsidRPr="00622F6A" w:rsidRDefault="00F01369" w:rsidP="00F01369">
            <w:pPr>
              <w:spacing w:after="0" w:line="240" w:lineRule="auto"/>
              <w:ind w:left="1179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Т. В. Ломовой</w:t>
            </w:r>
          </w:p>
        </w:tc>
      </w:tr>
      <w:tr w:rsidR="00F01369" w:rsidRPr="00622F6A" w:rsidTr="00A0246B">
        <w:trPr>
          <w:trHeight w:val="244"/>
        </w:trPr>
        <w:tc>
          <w:tcPr>
            <w:tcW w:w="778" w:type="dxa"/>
          </w:tcPr>
          <w:p w:rsidR="00F01369" w:rsidRPr="00622F6A" w:rsidRDefault="00F01369" w:rsidP="00F0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905" w:type="dxa"/>
            <w:gridSpan w:val="2"/>
            <w:tcBorders>
              <w:bottom w:val="single" w:sz="4" w:space="0" w:color="auto"/>
            </w:tcBorders>
          </w:tcPr>
          <w:p w:rsidR="00F01369" w:rsidRPr="00622F6A" w:rsidRDefault="00F01369" w:rsidP="00F0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1369" w:rsidRPr="00622F6A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369" w:rsidRPr="00622F6A" w:rsidTr="00A0246B">
        <w:trPr>
          <w:trHeight w:val="802"/>
        </w:trPr>
        <w:tc>
          <w:tcPr>
            <w:tcW w:w="4683" w:type="dxa"/>
            <w:gridSpan w:val="3"/>
          </w:tcPr>
          <w:p w:rsidR="00F01369" w:rsidRPr="00622F6A" w:rsidRDefault="00F01369" w:rsidP="00F0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1369" w:rsidRPr="00622F6A" w:rsidRDefault="00F01369" w:rsidP="00F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369" w:rsidRPr="00622F6A" w:rsidRDefault="00F01369" w:rsidP="00ED5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369" w:rsidRPr="00622F6A" w:rsidRDefault="003B3ACD" w:rsidP="00ED5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6A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«Экспортер года – </w:t>
      </w:r>
      <w:r w:rsidR="002A512A" w:rsidRPr="00622F6A">
        <w:rPr>
          <w:rFonts w:ascii="Times New Roman" w:hAnsi="Times New Roman" w:cs="Times New Roman"/>
          <w:b/>
          <w:sz w:val="24"/>
          <w:szCs w:val="24"/>
        </w:rPr>
        <w:t>2024</w:t>
      </w:r>
      <w:r w:rsidRPr="00622F6A">
        <w:rPr>
          <w:rFonts w:ascii="Times New Roman" w:hAnsi="Times New Roman" w:cs="Times New Roman"/>
          <w:b/>
          <w:sz w:val="24"/>
          <w:szCs w:val="24"/>
        </w:rPr>
        <w:t>» в Камчатском крае</w:t>
      </w:r>
    </w:p>
    <w:p w:rsidR="003B3ACD" w:rsidRPr="00622F6A" w:rsidRDefault="003B3ACD" w:rsidP="00ED5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  <w:gridCol w:w="1134"/>
      </w:tblGrid>
      <w:tr w:rsidR="00A42AF8" w:rsidRPr="00622F6A" w:rsidTr="00F80FCE">
        <w:trPr>
          <w:trHeight w:val="288"/>
        </w:trPr>
        <w:tc>
          <w:tcPr>
            <w:tcW w:w="9067" w:type="dxa"/>
            <w:vAlign w:val="center"/>
          </w:tcPr>
          <w:p w:rsidR="00A42AF8" w:rsidRPr="00622F6A" w:rsidRDefault="00A42AF8" w:rsidP="006864FC">
            <w:pPr>
              <w:pStyle w:val="Default"/>
              <w:rPr>
                <w:bCs/>
                <w:color w:val="auto"/>
              </w:rPr>
            </w:pPr>
            <w:r w:rsidRPr="00622F6A">
              <w:rPr>
                <w:b/>
                <w:bCs/>
                <w:color w:val="auto"/>
              </w:rPr>
              <w:t>«Экспортер года в сфере промышленности»</w:t>
            </w:r>
            <w:r w:rsidR="006864FC" w:rsidRPr="00622F6A">
              <w:rPr>
                <w:bCs/>
                <w:color w:val="auto"/>
              </w:rPr>
              <w:t xml:space="preserve"> (отраслевая номинация)</w:t>
            </w:r>
            <w:r w:rsidRPr="00622F6A">
              <w:rPr>
                <w:rStyle w:val="a7"/>
                <w:bCs/>
                <w:color w:val="auto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A42AF8" w:rsidRPr="00622F6A" w:rsidRDefault="00A42AF8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A42AF8" w:rsidRPr="00622F6A" w:rsidTr="00F80FCE">
        <w:trPr>
          <w:trHeight w:val="229"/>
        </w:trPr>
        <w:tc>
          <w:tcPr>
            <w:tcW w:w="9067" w:type="dxa"/>
            <w:vAlign w:val="center"/>
          </w:tcPr>
          <w:p w:rsidR="00A42AF8" w:rsidRPr="00622F6A" w:rsidRDefault="00A42AF8" w:rsidP="0035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F3C50" w:rsidRPr="00622F6A">
              <w:rPr>
                <w:rFonts w:ascii="Times New Roman" w:hAnsi="Times New Roman" w:cs="Times New Roman"/>
                <w:b/>
                <w:sz w:val="24"/>
                <w:szCs w:val="24"/>
              </w:rPr>
              <w:t>Экспортер года в сфере базовой продукции агропромышленного комплекса</w:t>
            </w:r>
            <w:r w:rsidRPr="00622F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864FC" w:rsidRPr="0062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3E3A" w:rsidRPr="00622F6A">
              <w:rPr>
                <w:rFonts w:ascii="Times New Roman" w:hAnsi="Times New Roman" w:cs="Times New Roman"/>
                <w:bCs/>
                <w:sz w:val="24"/>
                <w:szCs w:val="24"/>
              </w:rPr>
              <w:t>(отраслевая номинация)</w:t>
            </w:r>
          </w:p>
        </w:tc>
        <w:tc>
          <w:tcPr>
            <w:tcW w:w="1134" w:type="dxa"/>
            <w:vAlign w:val="center"/>
          </w:tcPr>
          <w:p w:rsidR="00A42AF8" w:rsidRPr="00622F6A" w:rsidRDefault="00A42AF8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A42AF8" w:rsidRPr="00622F6A" w:rsidTr="00F80FCE">
        <w:trPr>
          <w:trHeight w:val="288"/>
        </w:trPr>
        <w:tc>
          <w:tcPr>
            <w:tcW w:w="9067" w:type="dxa"/>
            <w:vAlign w:val="center"/>
          </w:tcPr>
          <w:p w:rsidR="00A42AF8" w:rsidRPr="00622F6A" w:rsidRDefault="00A42AF8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F3C50" w:rsidRPr="00622F6A">
              <w:rPr>
                <w:rFonts w:ascii="Times New Roman" w:hAnsi="Times New Roman" w:cs="Times New Roman"/>
                <w:b/>
                <w:sz w:val="24"/>
                <w:szCs w:val="24"/>
              </w:rPr>
              <w:t>Экспортер года в сфере готового продовольствия (высокие переделы)</w:t>
            </w:r>
            <w:r w:rsidRPr="00622F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864FC"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(отраслевая номинация)</w:t>
            </w:r>
          </w:p>
        </w:tc>
        <w:tc>
          <w:tcPr>
            <w:tcW w:w="1134" w:type="dxa"/>
            <w:vAlign w:val="center"/>
          </w:tcPr>
          <w:p w:rsidR="00A42AF8" w:rsidRPr="00622F6A" w:rsidRDefault="00A42AF8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A42AF8" w:rsidRPr="00622F6A" w:rsidTr="00F80FCE">
        <w:trPr>
          <w:trHeight w:val="288"/>
        </w:trPr>
        <w:tc>
          <w:tcPr>
            <w:tcW w:w="9067" w:type="dxa"/>
            <w:vAlign w:val="center"/>
          </w:tcPr>
          <w:p w:rsidR="00A42AF8" w:rsidRPr="00622F6A" w:rsidRDefault="00A42AF8" w:rsidP="004F3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F3C50" w:rsidRPr="00622F6A">
              <w:rPr>
                <w:rFonts w:ascii="Times New Roman" w:hAnsi="Times New Roman" w:cs="Times New Roman"/>
                <w:b/>
                <w:sz w:val="24"/>
                <w:szCs w:val="24"/>
              </w:rPr>
              <w:t>Экспортер года в сфере услуг</w:t>
            </w:r>
            <w:r w:rsidRPr="00622F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864FC"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(отраслевая номинация)</w:t>
            </w:r>
          </w:p>
        </w:tc>
        <w:tc>
          <w:tcPr>
            <w:tcW w:w="1134" w:type="dxa"/>
            <w:vAlign w:val="center"/>
          </w:tcPr>
          <w:p w:rsidR="00A42AF8" w:rsidRPr="00622F6A" w:rsidRDefault="00A42AF8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A42AF8" w:rsidRPr="00622F6A" w:rsidTr="00F80FCE">
        <w:trPr>
          <w:trHeight w:val="288"/>
        </w:trPr>
        <w:tc>
          <w:tcPr>
            <w:tcW w:w="9067" w:type="dxa"/>
            <w:vAlign w:val="center"/>
          </w:tcPr>
          <w:p w:rsidR="00A42AF8" w:rsidRPr="00622F6A" w:rsidRDefault="00A42AF8" w:rsidP="00353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b/>
                <w:sz w:val="24"/>
                <w:szCs w:val="24"/>
              </w:rPr>
              <w:t>«Прорыв года»</w:t>
            </w:r>
            <w:r w:rsidR="00353E3A"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353E3A" w:rsidRPr="00622F6A">
              <w:rPr>
                <w:rFonts w:ascii="Times New Roman" w:hAnsi="Times New Roman" w:cs="Times New Roman"/>
                <w:bCs/>
                <w:sz w:val="24"/>
                <w:szCs w:val="24"/>
              </w:rPr>
              <w:t>ополнительная номинация)</w:t>
            </w:r>
          </w:p>
        </w:tc>
        <w:tc>
          <w:tcPr>
            <w:tcW w:w="1134" w:type="dxa"/>
            <w:vAlign w:val="center"/>
          </w:tcPr>
          <w:p w:rsidR="00A42AF8" w:rsidRPr="00622F6A" w:rsidRDefault="00A42AF8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72D9B" w:rsidRPr="00622F6A" w:rsidTr="00F80FCE">
        <w:trPr>
          <w:trHeight w:val="288"/>
        </w:trPr>
        <w:tc>
          <w:tcPr>
            <w:tcW w:w="9067" w:type="dxa"/>
            <w:vAlign w:val="center"/>
          </w:tcPr>
          <w:p w:rsidR="00672D9B" w:rsidRPr="00622F6A" w:rsidRDefault="00672D9B" w:rsidP="00672D9B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«Лучшая женщина-экспортер»</w:t>
            </w:r>
            <w:r w:rsidR="00353E3A" w:rsidRPr="00622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3E3A" w:rsidRPr="00622F6A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353E3A" w:rsidRPr="00622F6A">
              <w:rPr>
                <w:rFonts w:ascii="Times New Roman" w:hAnsi="Times New Roman" w:cs="Times New Roman"/>
                <w:bCs/>
                <w:sz w:val="24"/>
                <w:szCs w:val="24"/>
              </w:rPr>
              <w:t>ополнительная номинация)</w:t>
            </w:r>
          </w:p>
        </w:tc>
        <w:tc>
          <w:tcPr>
            <w:tcW w:w="1134" w:type="dxa"/>
            <w:vAlign w:val="center"/>
          </w:tcPr>
          <w:p w:rsidR="00672D9B" w:rsidRPr="00622F6A" w:rsidRDefault="00672D9B" w:rsidP="00672D9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72D9B" w:rsidRPr="00622F6A" w:rsidTr="00F80FCE">
        <w:trPr>
          <w:trHeight w:val="288"/>
        </w:trPr>
        <w:tc>
          <w:tcPr>
            <w:tcW w:w="9067" w:type="dxa"/>
            <w:vAlign w:val="center"/>
          </w:tcPr>
          <w:p w:rsidR="00672D9B" w:rsidRPr="00D25A65" w:rsidRDefault="00672D9B" w:rsidP="00672D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«Лучший молодой предприниматель-экспортер»</w:t>
            </w:r>
            <w:r w:rsidR="00353E3A" w:rsidRPr="00622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3E3A" w:rsidRPr="00622F6A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353E3A" w:rsidRPr="00622F6A">
              <w:rPr>
                <w:rFonts w:ascii="Times New Roman" w:hAnsi="Times New Roman" w:cs="Times New Roman"/>
                <w:bCs/>
                <w:sz w:val="24"/>
                <w:szCs w:val="24"/>
              </w:rPr>
              <w:t>ополнительная номинация)</w:t>
            </w:r>
          </w:p>
        </w:tc>
        <w:tc>
          <w:tcPr>
            <w:tcW w:w="1134" w:type="dxa"/>
            <w:vAlign w:val="center"/>
          </w:tcPr>
          <w:p w:rsidR="00672D9B" w:rsidRPr="00622F6A" w:rsidRDefault="00672D9B" w:rsidP="00672D9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</w:tbl>
    <w:p w:rsidR="00A42AF8" w:rsidRPr="00622F6A" w:rsidRDefault="00A42AF8" w:rsidP="00ED5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551"/>
        <w:gridCol w:w="2976"/>
      </w:tblGrid>
      <w:tr w:rsidR="00680D06" w:rsidRPr="00622F6A" w:rsidTr="0082762A">
        <w:trPr>
          <w:trHeight w:val="28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0D06" w:rsidRPr="00622F6A" w:rsidRDefault="00680D06" w:rsidP="00EC189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22F6A">
              <w:rPr>
                <w:b/>
                <w:bCs/>
                <w:color w:val="auto"/>
              </w:rPr>
              <w:t>1.</w:t>
            </w:r>
            <w:r w:rsidR="00EC1897" w:rsidRPr="00622F6A">
              <w:rPr>
                <w:b/>
                <w:bCs/>
                <w:color w:val="auto"/>
              </w:rPr>
              <w:t> </w:t>
            </w:r>
            <w:r w:rsidRPr="00622F6A">
              <w:rPr>
                <w:b/>
                <w:bCs/>
                <w:color w:val="auto"/>
              </w:rPr>
              <w:t>Общая информация об экспортере-организации</w:t>
            </w: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Полное наименование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3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center"/>
            </w:pPr>
            <w:r w:rsidRPr="00622F6A">
              <w:t>2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t>Наименование организации на иностранном языке (при наличии)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center"/>
            </w:pPr>
            <w:r w:rsidRPr="00622F6A">
              <w:t>3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t>ИНН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center"/>
            </w:pPr>
            <w:r w:rsidRPr="00622F6A">
              <w:t>4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t>Руководитель организации: 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5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Руководитель организации: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Контактное лицо организации: 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7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Контактное лицо организации: 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8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Почтовый (фактический) адрес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9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Подтверждаю, что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      </w:r>
            <w:r w:rsidR="004A0293" w:rsidRPr="00622F6A">
              <w:rPr>
                <w:bCs/>
                <w:i/>
                <w:color w:val="auto"/>
              </w:rPr>
              <w:t>(«Да»/</w:t>
            </w:r>
            <w:r w:rsidRPr="00622F6A">
              <w:rPr>
                <w:bCs/>
                <w:i/>
                <w:color w:val="auto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10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Подтверждаю, что у организации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 </w:t>
            </w:r>
            <w:r w:rsidR="004A0293" w:rsidRPr="00622F6A">
              <w:rPr>
                <w:bCs/>
                <w:i/>
                <w:color w:val="auto"/>
              </w:rPr>
              <w:t>(«Да»/</w:t>
            </w:r>
            <w:r w:rsidRPr="00622F6A">
              <w:rPr>
                <w:bCs/>
                <w:i/>
                <w:color w:val="auto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11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Подтверждаю, что организация не находится в процессе реорганизации</w:t>
            </w:r>
            <w:r w:rsidR="006864FC" w:rsidRPr="00622F6A">
              <w:rPr>
                <w:bCs/>
                <w:color w:val="auto"/>
              </w:rPr>
              <w:t xml:space="preserve"> (за исключением реорганизации в форме присоединения)</w:t>
            </w:r>
            <w:r w:rsidRPr="00622F6A">
              <w:rPr>
                <w:bCs/>
                <w:color w:val="auto"/>
              </w:rPr>
              <w:t xml:space="preserve">, ликвидации, банкротства </w:t>
            </w:r>
            <w:r w:rsidR="004A0293" w:rsidRPr="00622F6A">
              <w:rPr>
                <w:bCs/>
                <w:i/>
                <w:color w:val="auto"/>
              </w:rPr>
              <w:t>(«Да»/</w:t>
            </w:r>
            <w:r w:rsidRPr="00622F6A">
              <w:rPr>
                <w:bCs/>
                <w:i/>
                <w:color w:val="auto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12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Подтверждаю, что организация не является иностранным юридическим лицом, а также российским юридическим </w:t>
            </w:r>
            <w:r w:rsidRPr="00622F6A">
              <w:rPr>
                <w:bCs/>
                <w:color w:val="auto"/>
              </w:rPr>
              <w:lastRenderedPageBreak/>
              <w:t xml:space="preserve">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</w:t>
            </w:r>
            <w:r w:rsidR="004A0293" w:rsidRPr="00622F6A">
              <w:rPr>
                <w:bCs/>
                <w:i/>
                <w:color w:val="auto"/>
              </w:rPr>
              <w:t>(«Да»/</w:t>
            </w:r>
            <w:r w:rsidRPr="00622F6A">
              <w:rPr>
                <w:bCs/>
                <w:i/>
                <w:color w:val="auto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lastRenderedPageBreak/>
              <w:t>13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Подтверждаю, что в </w:t>
            </w:r>
            <w:r w:rsidR="004F3C50" w:rsidRPr="00622F6A">
              <w:rPr>
                <w:bCs/>
                <w:color w:val="auto"/>
              </w:rPr>
              <w:t>2023</w:t>
            </w:r>
            <w:r w:rsidR="00C2007C" w:rsidRPr="00622F6A">
              <w:rPr>
                <w:bCs/>
                <w:color w:val="auto"/>
              </w:rPr>
              <w:t> г.</w:t>
            </w:r>
            <w:r w:rsidRPr="00622F6A">
              <w:rPr>
                <w:bCs/>
                <w:color w:val="auto"/>
              </w:rPr>
              <w:t xml:space="preserve"> организация осуществляла экспорт несырьевой продукции (товаров, работ, услуг) с территории Российской Федерации </w:t>
            </w:r>
            <w:r w:rsidR="004A0293" w:rsidRPr="00622F6A">
              <w:rPr>
                <w:bCs/>
                <w:i/>
                <w:color w:val="auto"/>
              </w:rPr>
              <w:t>(«Да»/</w:t>
            </w:r>
            <w:r w:rsidRPr="00622F6A">
              <w:rPr>
                <w:bCs/>
                <w:i/>
                <w:color w:val="auto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DD6309" w:rsidP="00ED5D54">
            <w:pPr>
              <w:pStyle w:val="Default"/>
              <w:jc w:val="center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14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Подтверждаю, что в </w:t>
            </w:r>
            <w:r w:rsidR="004F3C50" w:rsidRPr="00622F6A">
              <w:rPr>
                <w:bCs/>
                <w:color w:val="auto"/>
              </w:rPr>
              <w:t>2023</w:t>
            </w:r>
            <w:r w:rsidR="00C2007C" w:rsidRPr="00622F6A">
              <w:rPr>
                <w:bCs/>
                <w:color w:val="auto"/>
              </w:rPr>
              <w:t> г.</w:t>
            </w:r>
            <w:r w:rsidRPr="00622F6A">
              <w:rPr>
                <w:bCs/>
                <w:color w:val="auto"/>
              </w:rPr>
              <w:t xml:space="preserve"> отсутствовали иски и претензии от иностранных покупателей по качеству товаров (работ, услуг) к организации </w:t>
            </w:r>
            <w:r w:rsidRPr="00622F6A">
              <w:rPr>
                <w:bCs/>
                <w:i/>
                <w:color w:val="auto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22F6A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A" w:rsidRPr="00622F6A" w:rsidRDefault="00622F6A" w:rsidP="00ED5D5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A" w:rsidRPr="00622F6A" w:rsidRDefault="00622F6A" w:rsidP="00ED5D54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</w:t>
            </w:r>
            <w:r w:rsidRPr="00622F6A">
              <w:rPr>
                <w:bCs/>
                <w:i/>
                <w:color w:val="auto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A" w:rsidRPr="00622F6A" w:rsidRDefault="00622F6A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22F6A" w:rsidP="00ED5D5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Краткая справочная информация об организации: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</w:t>
            </w:r>
            <w:r w:rsidR="004F3C50" w:rsidRPr="00622F6A">
              <w:rPr>
                <w:bCs/>
                <w:color w:val="auto"/>
              </w:rPr>
              <w:t>2023</w:t>
            </w:r>
            <w:r w:rsidR="00C2007C" w:rsidRPr="00622F6A">
              <w:rPr>
                <w:bCs/>
                <w:color w:val="auto"/>
              </w:rPr>
              <w:t> г.</w:t>
            </w:r>
            <w:r w:rsidRPr="00622F6A">
              <w:rPr>
                <w:bCs/>
                <w:color w:val="auto"/>
              </w:rPr>
              <w:t xml:space="preserve"> </w:t>
            </w:r>
            <w:r w:rsidRPr="00622F6A">
              <w:rPr>
                <w:bCs/>
                <w:i/>
                <w:color w:val="auto"/>
              </w:rPr>
              <w:t>(не более 2 000 знаков)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22F6A" w:rsidP="00ED5D5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Подтверждаю, что организация участвует в конкурсе впервые</w:t>
            </w:r>
            <w:r w:rsidR="00622F6A" w:rsidRPr="00622F6A">
              <w:rPr>
                <w:bCs/>
                <w:color w:val="auto"/>
              </w:rPr>
              <w:t xml:space="preserve"> </w:t>
            </w:r>
            <w:r w:rsidR="00622F6A" w:rsidRPr="00622F6A">
              <w:rPr>
                <w:bCs/>
                <w:i/>
                <w:color w:val="auto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DD6309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622F6A" w:rsidRDefault="00622F6A" w:rsidP="00DD630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09" w:rsidRPr="00622F6A" w:rsidRDefault="00DD6309" w:rsidP="00DD6309">
            <w:pPr>
              <w:pStyle w:val="Default"/>
              <w:jc w:val="both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Подтверждаю, что руководителем организации является женщина (для дополнительной номинации «Лучшая женщина-экспортер») </w:t>
            </w:r>
            <w:r w:rsidRPr="00622F6A">
              <w:rPr>
                <w:bCs/>
                <w:i/>
                <w:color w:val="auto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622F6A" w:rsidRDefault="00DD6309" w:rsidP="00DD630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DD6309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622F6A" w:rsidRDefault="00622F6A" w:rsidP="00DD630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</w:t>
            </w:r>
            <w:r w:rsidR="00C2007C" w:rsidRPr="00622F6A">
              <w:rPr>
                <w:bCs/>
                <w:color w:val="auto"/>
              </w:rPr>
              <w:t>.1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09" w:rsidRPr="00622F6A" w:rsidRDefault="00DD6309" w:rsidP="00DD6309">
            <w:pPr>
              <w:pStyle w:val="Default"/>
              <w:jc w:val="both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Краткая биография руководителя и ключевые экспортные достижения за </w:t>
            </w:r>
            <w:r w:rsidR="004F3C50" w:rsidRPr="00622F6A">
              <w:rPr>
                <w:bCs/>
                <w:color w:val="auto"/>
              </w:rPr>
              <w:t>2023</w:t>
            </w:r>
            <w:r w:rsidR="00C2007C" w:rsidRPr="00622F6A">
              <w:rPr>
                <w:bCs/>
                <w:color w:val="auto"/>
              </w:rPr>
              <w:t> г.</w:t>
            </w:r>
            <w:r w:rsidRPr="00622F6A">
              <w:rPr>
                <w:bCs/>
                <w:color w:val="auto"/>
              </w:rPr>
              <w:t xml:space="preserve"> (для дополнительной номинации «Лучшая женщина-экспортер»)</w:t>
            </w:r>
            <w:r w:rsidRPr="00622F6A">
              <w:rPr>
                <w:bCs/>
                <w:i/>
                <w:color w:val="auto"/>
              </w:rPr>
              <w:t xml:space="preserve"> (не более 2 000 знаков)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622F6A" w:rsidRDefault="00DD6309" w:rsidP="00DD630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DD6309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622F6A" w:rsidRDefault="00C2007C" w:rsidP="00622F6A">
            <w:pPr>
              <w:pStyle w:val="Default"/>
              <w:jc w:val="center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1</w:t>
            </w:r>
            <w:r w:rsidR="00622F6A">
              <w:rPr>
                <w:bCs/>
                <w:color w:val="auto"/>
              </w:rPr>
              <w:t>9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09" w:rsidRPr="00622F6A" w:rsidRDefault="00DD6309" w:rsidP="00DD6309">
            <w:pPr>
              <w:pStyle w:val="Default"/>
              <w:jc w:val="both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Подтверждаю, что руководителю организации на момент подачи заявки менее 30 лет (для дополнительной номинации «Лучший молодой предприниматель-экспортер») </w:t>
            </w:r>
            <w:r w:rsidRPr="00622F6A">
              <w:rPr>
                <w:bCs/>
                <w:i/>
                <w:color w:val="auto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622F6A" w:rsidRDefault="00DD6309" w:rsidP="00DD630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DD6309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622F6A" w:rsidRDefault="00C2007C" w:rsidP="00622F6A">
            <w:pPr>
              <w:pStyle w:val="Default"/>
              <w:jc w:val="center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1</w:t>
            </w:r>
            <w:r w:rsidR="00622F6A">
              <w:rPr>
                <w:bCs/>
                <w:color w:val="auto"/>
              </w:rPr>
              <w:t>9</w:t>
            </w:r>
            <w:r w:rsidRPr="00622F6A">
              <w:rPr>
                <w:bCs/>
                <w:color w:val="auto"/>
              </w:rPr>
              <w:t>.1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309" w:rsidRPr="00622F6A" w:rsidRDefault="00DD6309" w:rsidP="00C2007C">
            <w:pPr>
              <w:pStyle w:val="Default"/>
              <w:jc w:val="both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Краткая биография молодого предпринимателя-экспортера и ключевые экспортные достижения за </w:t>
            </w:r>
            <w:r w:rsidR="004F3C50" w:rsidRPr="00622F6A">
              <w:rPr>
                <w:bCs/>
                <w:color w:val="auto"/>
              </w:rPr>
              <w:t>2023</w:t>
            </w:r>
            <w:r w:rsidR="00C2007C" w:rsidRPr="00622F6A">
              <w:rPr>
                <w:bCs/>
                <w:color w:val="auto"/>
              </w:rPr>
              <w:t> г.</w:t>
            </w:r>
            <w:r w:rsidRPr="00622F6A">
              <w:rPr>
                <w:bCs/>
                <w:color w:val="auto"/>
              </w:rPr>
              <w:t xml:space="preserve"> (для дополнительной номинации «Лучший молодой предприниматель-экспортер»</w:t>
            </w:r>
            <w:r w:rsidR="00622F6A" w:rsidRPr="00622F6A">
              <w:rPr>
                <w:bCs/>
                <w:color w:val="auto"/>
              </w:rPr>
              <w:t>)</w:t>
            </w:r>
            <w:r w:rsidRPr="00622F6A">
              <w:rPr>
                <w:bCs/>
                <w:i/>
                <w:color w:val="auto"/>
              </w:rPr>
              <w:t xml:space="preserve"> (не более 2 000 знаков)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09" w:rsidRPr="00622F6A" w:rsidRDefault="00DD6309" w:rsidP="00DD6309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</w:tbl>
    <w:p w:rsidR="003B3ACD" w:rsidRPr="00622F6A" w:rsidRDefault="003B3AC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551"/>
        <w:gridCol w:w="2976"/>
      </w:tblGrid>
      <w:tr w:rsidR="00680D06" w:rsidRPr="00622F6A" w:rsidTr="0082762A">
        <w:trPr>
          <w:trHeight w:val="28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22F6A">
              <w:rPr>
                <w:b/>
              </w:rPr>
              <w:t>2. Общая информация об экспортере – индивидуальном предпринимателе</w:t>
            </w: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22F6A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предпринимателя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22F6A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ИНН предпринимателя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22F6A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Почтовый (фактический) адрес предпринимателя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22F6A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C200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у меня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      </w:r>
            <w:r w:rsidRPr="00622F6A">
              <w:rPr>
                <w:rFonts w:ascii="Times New Roman" w:hAnsi="Times New Roman" w:cs="Times New Roman"/>
                <w:i/>
                <w:sz w:val="24"/>
                <w:szCs w:val="24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22F6A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C200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у меня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</w:t>
            </w:r>
            <w:r w:rsidRPr="00622F6A">
              <w:rPr>
                <w:rFonts w:ascii="Times New Roman" w:hAnsi="Times New Roman" w:cs="Times New Roman"/>
                <w:i/>
                <w:sz w:val="24"/>
                <w:szCs w:val="24"/>
              </w:rPr>
              <w:t>(«Да»</w:t>
            </w:r>
            <w:r w:rsidR="00C2007C" w:rsidRPr="00622F6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22F6A">
              <w:rPr>
                <w:rFonts w:ascii="Times New Roman" w:hAnsi="Times New Roman" w:cs="Times New Roman"/>
                <w:i/>
                <w:sz w:val="24"/>
                <w:szCs w:val="24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22F6A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C200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не подавал (-а)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</w:t>
            </w:r>
            <w:r w:rsidRPr="00622F6A">
              <w:rPr>
                <w:rFonts w:ascii="Times New Roman" w:hAnsi="Times New Roman" w:cs="Times New Roman"/>
                <w:i/>
                <w:sz w:val="24"/>
                <w:szCs w:val="24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22F6A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в </w:t>
            </w:r>
            <w:r w:rsidR="004F3C50" w:rsidRPr="00622F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2007C" w:rsidRPr="00622F6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 (-а) экспорт несырьевой продукции (товаров, работ, услуг) с территории Российской Федерации </w:t>
            </w:r>
            <w:r w:rsidR="004A0293" w:rsidRPr="00622F6A">
              <w:rPr>
                <w:rFonts w:ascii="Times New Roman" w:hAnsi="Times New Roman" w:cs="Times New Roman"/>
                <w:i/>
                <w:sz w:val="24"/>
                <w:szCs w:val="24"/>
              </w:rPr>
              <w:t>(«Да»/</w:t>
            </w:r>
            <w:r w:rsidRPr="00622F6A">
              <w:rPr>
                <w:rFonts w:ascii="Times New Roman" w:hAnsi="Times New Roman" w:cs="Times New Roman"/>
                <w:i/>
                <w:sz w:val="24"/>
                <w:szCs w:val="24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22F6A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в </w:t>
            </w:r>
            <w:r w:rsidR="004F3C50" w:rsidRPr="00622F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2007C" w:rsidRPr="00622F6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отсутствовали иски и претензии от иностранных покупателей по качеству товаров (работ, услуг) </w:t>
            </w:r>
            <w:r w:rsidR="004A0293" w:rsidRPr="00622F6A">
              <w:rPr>
                <w:rFonts w:ascii="Times New Roman" w:hAnsi="Times New Roman" w:cs="Times New Roman"/>
                <w:i/>
                <w:sz w:val="24"/>
                <w:szCs w:val="24"/>
              </w:rPr>
              <w:t>(«Да»/</w:t>
            </w:r>
            <w:r w:rsidRPr="00622F6A">
              <w:rPr>
                <w:rFonts w:ascii="Times New Roman" w:hAnsi="Times New Roman" w:cs="Times New Roman"/>
                <w:i/>
                <w:sz w:val="24"/>
                <w:szCs w:val="24"/>
              </w:rPr>
              <w:t>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22F6A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A" w:rsidRPr="00622F6A" w:rsidRDefault="00622F6A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A" w:rsidRPr="00622F6A" w:rsidRDefault="00622F6A" w:rsidP="00ED5D5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в что в реестре дисквалифицированных лиц сведения обо мне отсутствуют </w:t>
            </w:r>
            <w:r w:rsidRPr="00622F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6A" w:rsidRPr="00622F6A" w:rsidRDefault="00622F6A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22F6A" w:rsidP="00ED5D5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Краткая справочная информация о предпринимателе: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</w:t>
            </w:r>
            <w:r w:rsidR="004F3C50" w:rsidRPr="00622F6A">
              <w:rPr>
                <w:bCs/>
                <w:color w:val="auto"/>
              </w:rPr>
              <w:t>2023</w:t>
            </w:r>
            <w:r w:rsidR="00C2007C" w:rsidRPr="00622F6A">
              <w:rPr>
                <w:bCs/>
                <w:color w:val="auto"/>
              </w:rPr>
              <w:t> г.</w:t>
            </w:r>
            <w:r w:rsidRPr="00622F6A">
              <w:rPr>
                <w:bCs/>
                <w:color w:val="auto"/>
              </w:rPr>
              <w:t xml:space="preserve"> </w:t>
            </w:r>
            <w:r w:rsidRPr="00622F6A">
              <w:rPr>
                <w:bCs/>
                <w:i/>
                <w:color w:val="auto"/>
              </w:rPr>
              <w:t>(не более 2 000 знаков)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007C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622F6A" w:rsidRDefault="00622F6A" w:rsidP="00C20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622F6A" w:rsidRDefault="00C2007C" w:rsidP="00C2007C">
            <w:pPr>
              <w:pStyle w:val="Default"/>
              <w:jc w:val="both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>Подтверждаю, что участвую в конкурсе впервые</w:t>
            </w:r>
            <w:r w:rsidR="00622F6A" w:rsidRPr="00622F6A">
              <w:rPr>
                <w:bCs/>
                <w:color w:val="auto"/>
              </w:rPr>
              <w:t xml:space="preserve"> </w:t>
            </w:r>
            <w:r w:rsidR="00622F6A" w:rsidRPr="00622F6A">
              <w:rPr>
                <w:bCs/>
                <w:i/>
                <w:color w:val="auto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622F6A" w:rsidRDefault="00C2007C" w:rsidP="00C2007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007C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622F6A" w:rsidRDefault="00622F6A" w:rsidP="00C20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622F6A" w:rsidRDefault="00C2007C" w:rsidP="00C2007C">
            <w:pPr>
              <w:pStyle w:val="Default"/>
              <w:jc w:val="both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Участвую в дополнительной номинации «Лучшая женщина-экспортер» </w:t>
            </w:r>
            <w:r w:rsidRPr="00622F6A">
              <w:rPr>
                <w:bCs/>
                <w:i/>
                <w:color w:val="auto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622F6A" w:rsidRDefault="00C2007C" w:rsidP="00C2007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007C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622F6A" w:rsidRDefault="00622F6A" w:rsidP="00C200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2007C" w:rsidRPr="00622F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622F6A" w:rsidRDefault="004F3C50" w:rsidP="004F3C50">
            <w:pPr>
              <w:pStyle w:val="Default"/>
              <w:jc w:val="both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Моя краткая </w:t>
            </w:r>
            <w:r w:rsidR="00C2007C" w:rsidRPr="00622F6A">
              <w:rPr>
                <w:bCs/>
                <w:color w:val="auto"/>
              </w:rPr>
              <w:t xml:space="preserve">биография и ключевые экспортные достижения за </w:t>
            </w:r>
            <w:r w:rsidRPr="00622F6A">
              <w:rPr>
                <w:bCs/>
                <w:color w:val="auto"/>
              </w:rPr>
              <w:t>2023</w:t>
            </w:r>
            <w:r w:rsidR="00C2007C" w:rsidRPr="00622F6A">
              <w:rPr>
                <w:bCs/>
                <w:color w:val="auto"/>
              </w:rPr>
              <w:t xml:space="preserve"> г. (для дополнительной номинации «Лучшая женщина-экспортер») </w:t>
            </w:r>
            <w:r w:rsidR="00C2007C" w:rsidRPr="00622F6A">
              <w:rPr>
                <w:bCs/>
                <w:i/>
                <w:color w:val="auto"/>
              </w:rPr>
              <w:t>(не более 2 000 знаков)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622F6A" w:rsidRDefault="00C2007C" w:rsidP="00C2007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007C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622F6A" w:rsidRDefault="00C2007C" w:rsidP="00622F6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622F6A" w:rsidRDefault="00C2007C" w:rsidP="00C2007C">
            <w:pPr>
              <w:pStyle w:val="Default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На момент подачи заявки мне менее 30 лет, и я участвую в дополнительной номинации «Лучший молодой предприниматель-экспортер» </w:t>
            </w:r>
            <w:r w:rsidRPr="00622F6A">
              <w:rPr>
                <w:bCs/>
                <w:i/>
                <w:color w:val="auto"/>
              </w:rPr>
              <w:t>(«Да»/«Нет»)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622F6A" w:rsidRDefault="00C2007C" w:rsidP="00C2007C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C2007C" w:rsidRPr="00622F6A" w:rsidTr="0082762A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622F6A" w:rsidRDefault="00622F6A" w:rsidP="00315177">
            <w:pPr>
              <w:pStyle w:val="a4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007C" w:rsidRPr="00622F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622F6A" w:rsidRDefault="004F3C50" w:rsidP="00315177">
            <w:pPr>
              <w:pStyle w:val="Default"/>
              <w:keepNext/>
              <w:keepLines/>
              <w:contextualSpacing/>
              <w:jc w:val="both"/>
              <w:rPr>
                <w:bCs/>
                <w:color w:val="auto"/>
              </w:rPr>
            </w:pPr>
            <w:r w:rsidRPr="00622F6A">
              <w:rPr>
                <w:bCs/>
                <w:color w:val="auto"/>
              </w:rPr>
              <w:t xml:space="preserve">Моя краткая биография </w:t>
            </w:r>
            <w:r w:rsidR="00C2007C" w:rsidRPr="00622F6A">
              <w:rPr>
                <w:bCs/>
                <w:color w:val="auto"/>
              </w:rPr>
              <w:t xml:space="preserve">и ключевые экспортные достижения за </w:t>
            </w:r>
            <w:r w:rsidRPr="00622F6A">
              <w:rPr>
                <w:bCs/>
                <w:color w:val="auto"/>
              </w:rPr>
              <w:t>2023</w:t>
            </w:r>
            <w:r w:rsidR="00C2007C" w:rsidRPr="00622F6A">
              <w:rPr>
                <w:bCs/>
                <w:color w:val="auto"/>
              </w:rPr>
              <w:t> г. (для дополнительной номинации «Лучший молодой предприниматель-экспортер»)</w:t>
            </w:r>
            <w:r w:rsidR="00C2007C" w:rsidRPr="00622F6A">
              <w:rPr>
                <w:bCs/>
                <w:i/>
                <w:color w:val="auto"/>
              </w:rPr>
              <w:t xml:space="preserve"> (не более 2 000 знаков)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7C" w:rsidRPr="00622F6A" w:rsidRDefault="00C2007C" w:rsidP="00315177">
            <w:pPr>
              <w:pStyle w:val="Default"/>
              <w:keepNext/>
              <w:keepLines/>
              <w:contextualSpacing/>
              <w:jc w:val="center"/>
              <w:rPr>
                <w:b/>
                <w:bCs/>
                <w:color w:val="auto"/>
              </w:rPr>
            </w:pP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55"/>
        <w:gridCol w:w="37"/>
        <w:gridCol w:w="21"/>
        <w:gridCol w:w="35"/>
        <w:gridCol w:w="56"/>
        <w:gridCol w:w="19"/>
        <w:gridCol w:w="1591"/>
        <w:gridCol w:w="5100"/>
        <w:gridCol w:w="2015"/>
      </w:tblGrid>
      <w:tr w:rsidR="003B3ACD" w:rsidRPr="00622F6A" w:rsidTr="0082762A">
        <w:trPr>
          <w:trHeight w:val="175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B3ACD" w:rsidRPr="00622F6A" w:rsidRDefault="003B3ACD" w:rsidP="00315177">
            <w:pPr>
              <w:pStyle w:val="Default"/>
              <w:keepNext/>
              <w:keepLines/>
              <w:contextualSpacing/>
              <w:jc w:val="center"/>
              <w:rPr>
                <w:color w:val="auto"/>
              </w:rPr>
            </w:pPr>
            <w:r w:rsidRPr="00622F6A">
              <w:rPr>
                <w:b/>
              </w:rPr>
              <w:t>3. Оценка экспортной деятельности</w:t>
            </w:r>
          </w:p>
        </w:tc>
      </w:tr>
      <w:tr w:rsidR="00680D06" w:rsidRPr="00622F6A" w:rsidTr="0082762A">
        <w:trPr>
          <w:trHeight w:val="17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315177">
            <w:pPr>
              <w:pStyle w:val="Default"/>
              <w:keepNext/>
              <w:keepLines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315177">
            <w:pPr>
              <w:pStyle w:val="Default"/>
              <w:keepNext/>
              <w:keepLines/>
              <w:contextualSpacing/>
              <w:rPr>
                <w:color w:val="auto"/>
              </w:rPr>
            </w:pPr>
            <w:r w:rsidRPr="00622F6A">
              <w:rPr>
                <w:color w:val="auto"/>
              </w:rPr>
              <w:t xml:space="preserve">Объем экспорта продукции (услуг) в ценах реализации за </w:t>
            </w:r>
            <w:r w:rsidR="004F3C50" w:rsidRPr="00622F6A">
              <w:rPr>
                <w:color w:val="auto"/>
              </w:rPr>
              <w:t>2023</w:t>
            </w:r>
            <w:r w:rsidR="00C2007C" w:rsidRPr="00622F6A">
              <w:rPr>
                <w:color w:val="auto"/>
              </w:rPr>
              <w:t> г.</w:t>
            </w:r>
            <w:r w:rsidRPr="00622F6A">
              <w:rPr>
                <w:color w:val="auto"/>
              </w:rPr>
              <w:t xml:space="preserve"> </w:t>
            </w:r>
            <w:r w:rsidRPr="00622F6A">
              <w:rPr>
                <w:i/>
                <w:color w:val="auto"/>
              </w:rPr>
              <w:t>(в правом столбце необходимо указать конкретную сумму</w:t>
            </w:r>
            <w:r w:rsidR="00A30DDE" w:rsidRPr="00622F6A">
              <w:rPr>
                <w:i/>
                <w:color w:val="auto"/>
              </w:rPr>
              <w:t xml:space="preserve"> в рублях</w:t>
            </w:r>
            <w:r w:rsidRPr="00622F6A">
              <w:rPr>
                <w:i/>
                <w:color w:val="auto"/>
              </w:rPr>
              <w:t>):</w:t>
            </w:r>
          </w:p>
        </w:tc>
      </w:tr>
      <w:tr w:rsidR="00680D06" w:rsidRPr="00622F6A" w:rsidTr="0082762A">
        <w:trPr>
          <w:trHeight w:val="24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до 250 млн руб.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 250 до 500 млн руб.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 500 до 750 млн руб.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 750 млн до 1 млрд руб.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A30DDE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80D06"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 1 млрд руб.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34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 xml:space="preserve">Доля экспорта в общей выручке </w:t>
            </w:r>
            <w:r w:rsidR="00C2007C" w:rsidRPr="00622F6A">
              <w:rPr>
                <w:color w:val="auto"/>
              </w:rPr>
              <w:t xml:space="preserve">компании </w:t>
            </w:r>
            <w:r w:rsidRPr="00622F6A">
              <w:rPr>
                <w:color w:val="auto"/>
              </w:rPr>
              <w:t xml:space="preserve">за </w:t>
            </w:r>
            <w:r w:rsidR="004F3C50" w:rsidRPr="00622F6A">
              <w:rPr>
                <w:color w:val="auto"/>
              </w:rPr>
              <w:t>2023</w:t>
            </w:r>
            <w:r w:rsidR="00C2007C" w:rsidRPr="00622F6A">
              <w:rPr>
                <w:color w:val="auto"/>
              </w:rPr>
              <w:t> г.</w:t>
            </w:r>
            <w:r w:rsidRPr="00622F6A">
              <w:rPr>
                <w:color w:val="auto"/>
              </w:rPr>
              <w:t xml:space="preserve"> </w:t>
            </w:r>
            <w:r w:rsidRPr="00622F6A">
              <w:rPr>
                <w:i/>
                <w:color w:val="auto"/>
              </w:rPr>
              <w:t>(в правом столбце необходимо указать конкретную сумму</w:t>
            </w:r>
            <w:r w:rsidR="00A30DDE" w:rsidRPr="00622F6A">
              <w:rPr>
                <w:i/>
                <w:color w:val="auto"/>
              </w:rPr>
              <w:t xml:space="preserve"> в рублях</w:t>
            </w:r>
            <w:r w:rsidRPr="00622F6A">
              <w:rPr>
                <w:i/>
                <w:color w:val="auto"/>
              </w:rPr>
              <w:t>):</w:t>
            </w: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 20% до 30%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A30DDE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80D06"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</w:pPr>
            <w:r w:rsidRPr="00622F6A">
              <w:rPr>
                <w:color w:val="auto"/>
              </w:rPr>
              <w:t>Осуществление экспортной деятельность более 3-х лет</w:t>
            </w:r>
            <w:r w:rsidRPr="00622F6A">
              <w:t>:</w:t>
            </w: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EA0664" w:rsidP="00ED5D54">
            <w:pPr>
              <w:pStyle w:val="Default"/>
              <w:rPr>
                <w:color w:val="auto"/>
              </w:rPr>
            </w:pPr>
            <w:r w:rsidRPr="005004F3">
              <w:t>Номенклатура экспортной продукции/услуг – количество экспортируемых позиций согласно коду ТН ВЭД (товарные субпозиции из 6 знаков: ХХХХ ХХ) либо видов работ (услуг) согласно ОКВЭД (группа из 4 знаков: ХХ.ХХ)</w:t>
            </w:r>
            <w:r>
              <w:t>:</w:t>
            </w:r>
          </w:p>
        </w:tc>
      </w:tr>
      <w:tr w:rsidR="00680D06" w:rsidRPr="00622F6A" w:rsidTr="0082762A">
        <w:trPr>
          <w:trHeight w:val="71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для продукции: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 6 до 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 12 до 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 18 до 24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4C195D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80D06"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для работ (услуг):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4C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C1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4C195D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</w:pPr>
            <w:r w:rsidRPr="00622F6A">
              <w:t xml:space="preserve">Количество стран, куда экспортируется продукция </w:t>
            </w:r>
            <w:r w:rsidR="008A352E" w:rsidRPr="00622F6A">
              <w:rPr>
                <w:i/>
                <w:color w:val="auto"/>
              </w:rPr>
              <w:t xml:space="preserve">(в правом столбце необходимо указать точный перечень стран, в которые осуществлялся экспорт в течение </w:t>
            </w:r>
            <w:r w:rsidR="004F3C50" w:rsidRPr="00622F6A">
              <w:rPr>
                <w:i/>
                <w:color w:val="auto"/>
              </w:rPr>
              <w:t>2023</w:t>
            </w:r>
            <w:r w:rsidR="008A352E" w:rsidRPr="00622F6A">
              <w:rPr>
                <w:i/>
                <w:color w:val="auto"/>
              </w:rPr>
              <w:t xml:space="preserve"> г.):</w:t>
            </w:r>
          </w:p>
        </w:tc>
      </w:tr>
      <w:tr w:rsidR="00680D06" w:rsidRPr="00622F6A" w:rsidTr="0082762A">
        <w:trPr>
          <w:trHeight w:val="24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 5 до 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 20 до 50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8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 50 до 70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4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2955E9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80D06"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8A352E">
            <w:pPr>
              <w:pStyle w:val="Default"/>
              <w:rPr>
                <w:color w:val="auto"/>
              </w:rPr>
            </w:pPr>
            <w:r w:rsidRPr="00622F6A">
              <w:rPr>
                <w:color w:val="auto"/>
              </w:rPr>
              <w:t>Нали</w:t>
            </w:r>
            <w:r w:rsidR="008A352E" w:rsidRPr="00622F6A">
              <w:rPr>
                <w:color w:val="auto"/>
              </w:rPr>
              <w:t>чие зарубежных товарных знаков</w:t>
            </w:r>
            <w:r w:rsidRPr="00622F6A">
              <w:t xml:space="preserve"> </w:t>
            </w:r>
            <w:r w:rsidRPr="00622F6A">
              <w:rPr>
                <w:i/>
                <w:color w:val="auto"/>
              </w:rPr>
              <w:t>(в правом столбце необходимо указать количество зарубежных товарных знаков, наименование стран, на территории которых обеспечена правовая охрана товарных знаков):</w:t>
            </w: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Наличие зарубежных патентов</w:t>
            </w:r>
            <w:r w:rsidRPr="00622F6A">
              <w:t>:</w:t>
            </w: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color w:val="auto"/>
              </w:rPr>
            </w:pPr>
            <w:r w:rsidRPr="00622F6A">
              <w:t xml:space="preserve">Наличие сервисов (инфраструктуры) поддержки продукции за рубежом (гарантийного или послепродажного обслуживания, иного обслуживания, офисов продаж) </w:t>
            </w:r>
            <w:r w:rsidRPr="00622F6A">
              <w:rPr>
                <w:i/>
                <w:color w:val="auto"/>
              </w:rPr>
              <w:t>(в правом столбце необходимо указать количество и наименование стран):</w:t>
            </w: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315177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собственная инфраструктура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315177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t>партнерская инфраструктура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41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t xml:space="preserve">Наличие исключительно экспортного продукта, адаптированного под конкретную страну </w:t>
            </w:r>
            <w:r w:rsidRPr="00622F6A">
              <w:rPr>
                <w:i/>
                <w:color w:val="auto"/>
              </w:rPr>
              <w:t>(в правом столбце необходимо указать целевую страну, дать описание продукции и адаптации под конкретный рынок):</w:t>
            </w: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42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500CEF" w:rsidP="00ED5D54">
            <w:pPr>
              <w:pStyle w:val="Default"/>
              <w:rPr>
                <w:color w:val="auto"/>
              </w:rPr>
            </w:pPr>
            <w:r w:rsidRPr="00CF5897">
              <w:rPr>
                <w:color w:val="auto"/>
              </w:rPr>
              <w:t xml:space="preserve">Заявка на участие в конкурсе подается от субъекта Российской Федерации, в котором расположены ключевые производственные мощности, обеспечивающие экспортные </w:t>
            </w:r>
            <w:r w:rsidRPr="00CF5897">
              <w:rPr>
                <w:color w:val="auto"/>
              </w:rPr>
              <w:lastRenderedPageBreak/>
              <w:t>поставки</w:t>
            </w:r>
            <w:r w:rsidR="008A352E" w:rsidRPr="00622F6A">
              <w:rPr>
                <w:i/>
                <w:color w:val="auto"/>
              </w:rPr>
              <w:t xml:space="preserve"> (в правом столбце необходимо указать краткую информацию и адреса расположения производственных мощностей, обеспечивающих более 60% </w:t>
            </w:r>
            <w:r w:rsidR="001535CC" w:rsidRPr="00622F6A">
              <w:rPr>
                <w:i/>
                <w:color w:val="auto"/>
              </w:rPr>
              <w:t>экспортных поставок организации):</w:t>
            </w: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8A352E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2E" w:rsidRPr="00622F6A" w:rsidRDefault="008A352E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2E" w:rsidRPr="00622F6A" w:rsidRDefault="008A352E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2E" w:rsidRPr="00622F6A" w:rsidRDefault="008A352E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5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  <w:r w:rsidRPr="00622F6A">
              <w:rPr>
                <w:b/>
                <w:bCs/>
                <w:color w:val="auto"/>
              </w:rPr>
              <w:t>4. Оценка международного продвижения</w:t>
            </w: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color w:val="auto"/>
              </w:rPr>
            </w:pPr>
            <w:r w:rsidRPr="00622F6A">
              <w:t xml:space="preserve">Наличие в </w:t>
            </w:r>
            <w:r w:rsidR="004F3C50" w:rsidRPr="00622F6A">
              <w:t>2023</w:t>
            </w:r>
            <w:r w:rsidR="00C2007C" w:rsidRPr="00622F6A">
              <w:t> г.</w:t>
            </w:r>
            <w:r w:rsidRPr="00622F6A">
              <w:t xml:space="preserve"> положительных публикаций в иностранных СМИ </w:t>
            </w:r>
            <w:r w:rsidRPr="00622F6A">
              <w:rPr>
                <w:i/>
                <w:color w:val="auto"/>
              </w:rPr>
              <w:t>(в правом столбце необходимо указать количество публикаций в иностранных СМИ, информацию об издании, ссылку на сайт издания (при наличии электронной версии), географию публикаций):</w:t>
            </w: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44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color w:val="auto"/>
              </w:rPr>
            </w:pPr>
            <w:r w:rsidRPr="00622F6A">
              <w:rPr>
                <w:color w:val="auto"/>
              </w:rPr>
              <w:t xml:space="preserve">Наличие в </w:t>
            </w:r>
            <w:r w:rsidR="004F3C50" w:rsidRPr="00622F6A">
              <w:rPr>
                <w:color w:val="auto"/>
              </w:rPr>
              <w:t>2023</w:t>
            </w:r>
            <w:r w:rsidR="00C2007C" w:rsidRPr="00622F6A">
              <w:rPr>
                <w:color w:val="auto"/>
              </w:rPr>
              <w:t> г.</w:t>
            </w:r>
            <w:r w:rsidRPr="00622F6A">
              <w:rPr>
                <w:color w:val="auto"/>
              </w:rPr>
              <w:t xml:space="preserve"> рекламы за рубежом</w:t>
            </w:r>
            <w:r w:rsidRPr="00622F6A">
              <w:t xml:space="preserve"> (можно выбрать несколько вариантов) </w:t>
            </w:r>
            <w:r w:rsidRPr="00622F6A">
              <w:rPr>
                <w:i/>
                <w:color w:val="auto"/>
              </w:rPr>
              <w:t>(в правом столбце необходимо указать количество рекламных сообщений и страну):</w:t>
            </w: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t>пресса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t>радио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t>ТВ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t>баннерная реклама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F3C50" w:rsidRPr="00622F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2007C" w:rsidRPr="00622F6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международных выставках, конференциях, форумах (в том числе в онлайн- и смешанном формате) </w:t>
            </w:r>
            <w:r w:rsidRPr="00622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правом столбце необходимо представить перечень международных </w:t>
            </w:r>
            <w:r w:rsidR="001535CC" w:rsidRPr="00622F6A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мероприятий</w:t>
            </w:r>
            <w:r w:rsidRPr="00622F6A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39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color w:val="auto"/>
              </w:rPr>
            </w:pPr>
            <w:r w:rsidRPr="00622F6A">
              <w:rPr>
                <w:color w:val="auto"/>
              </w:rPr>
              <w:t>Наличие сайта компании на иностранных языках</w:t>
            </w:r>
            <w:r w:rsidRPr="00622F6A">
              <w:t xml:space="preserve"> </w:t>
            </w:r>
            <w:r w:rsidRPr="00622F6A">
              <w:rPr>
                <w:i/>
              </w:rPr>
              <w:t>(в правом столбце необходимо указать ссылку на сайт):</w:t>
            </w: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315177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315177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на иных иностранных языках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315177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более чем на 3 иностранных языках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47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color w:val="auto"/>
              </w:rPr>
            </w:pPr>
            <w:r w:rsidRPr="00622F6A">
              <w:rPr>
                <w:color w:val="auto"/>
              </w:rPr>
              <w:t>Использование международных электронных торговых площадок</w:t>
            </w:r>
            <w:r w:rsidRPr="00622F6A">
              <w:t xml:space="preserve"> </w:t>
            </w:r>
            <w:r w:rsidRPr="00622F6A">
              <w:rPr>
                <w:i/>
              </w:rPr>
              <w:t>(в правом столбце необходимо перечислить электронные торговые площадки):</w:t>
            </w: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Наличие стратегии работы/расширения работы на внешних рынках :</w:t>
            </w:r>
          </w:p>
        </w:tc>
      </w:tr>
      <w:tr w:rsidR="00680D06" w:rsidRPr="00622F6A" w:rsidTr="0082762A">
        <w:trPr>
          <w:trHeight w:val="28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49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color w:val="auto"/>
              </w:rPr>
            </w:pPr>
            <w:r w:rsidRPr="00622F6A">
              <w:rPr>
                <w:color w:val="auto"/>
              </w:rPr>
              <w:t>Наличие международных наград и премий</w:t>
            </w:r>
            <w:r w:rsidRPr="00622F6A">
              <w:t xml:space="preserve"> </w:t>
            </w:r>
            <w:r w:rsidRPr="00622F6A">
              <w:rPr>
                <w:i/>
              </w:rPr>
              <w:t>(в правом столбце необходимо указать имеющиеся награды, дать ссылки на сайт соответствующих премий, конкурсов, организаций, вручающих данные награды):</w:t>
            </w: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color w:val="auto"/>
              </w:rPr>
            </w:pPr>
            <w:r w:rsidRPr="00622F6A">
              <w:t>Наличие отдельной PR-стратегии по продвижению своей продукции на международных рынках:</w:t>
            </w: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color w:val="auto"/>
              </w:rPr>
            </w:pPr>
            <w:r w:rsidRPr="00622F6A">
              <w:rPr>
                <w:color w:val="auto"/>
              </w:rPr>
              <w:t>Наличие аккаунтов в социальных медиа</w:t>
            </w:r>
            <w:r w:rsidRPr="00622F6A">
              <w:t xml:space="preserve">, ориентированных на международных покупателей, которые ведутся на иностранных </w:t>
            </w:r>
            <w:r w:rsidRPr="00622F6A">
              <w:lastRenderedPageBreak/>
              <w:t xml:space="preserve">языках, действующих не менее 1 года </w:t>
            </w:r>
            <w:r w:rsidRPr="00622F6A">
              <w:rPr>
                <w:i/>
              </w:rPr>
              <w:t>(в правом столбце необходимо привести ссылку):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2A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2A" w:rsidRPr="00622F6A" w:rsidRDefault="00DE502A" w:rsidP="00DE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A" w:rsidRPr="00622F6A" w:rsidRDefault="00DE502A" w:rsidP="00DE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A" w:rsidRPr="00622F6A" w:rsidRDefault="00DE502A" w:rsidP="00DE5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1 аккаунт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A" w:rsidRPr="00622F6A" w:rsidRDefault="00DE502A" w:rsidP="00DE5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2A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2A" w:rsidRPr="00622F6A" w:rsidRDefault="00DE502A" w:rsidP="00DE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A" w:rsidRPr="00622F6A" w:rsidRDefault="00DE502A" w:rsidP="00DE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A" w:rsidRPr="00622F6A" w:rsidRDefault="00DE502A" w:rsidP="00DE502A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 xml:space="preserve">2 </w:t>
            </w:r>
            <w:r w:rsidRPr="00622F6A">
              <w:t>аккаунта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A" w:rsidRPr="00622F6A" w:rsidRDefault="00DE502A" w:rsidP="00DE502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E502A" w:rsidRPr="00622F6A" w:rsidTr="0082762A">
        <w:trPr>
          <w:trHeight w:val="12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2A" w:rsidRPr="00622F6A" w:rsidRDefault="00DE502A" w:rsidP="00DE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02A" w:rsidRPr="00622F6A" w:rsidRDefault="00DE502A" w:rsidP="00DE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A" w:rsidRPr="00622F6A" w:rsidRDefault="00DE502A" w:rsidP="00DE502A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3 и более аккаунтов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2A" w:rsidRPr="00622F6A" w:rsidRDefault="00DE502A" w:rsidP="00DE502A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125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  <w:r w:rsidRPr="00622F6A">
              <w:rPr>
                <w:b/>
                <w:bCs/>
                <w:color w:val="auto"/>
              </w:rPr>
              <w:t>5. Уровень экспортной активности</w:t>
            </w: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52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D25A65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98">
              <w:rPr>
                <w:rFonts w:ascii="Times New Roman" w:hAnsi="Times New Roman" w:cs="Times New Roman"/>
                <w:sz w:val="24"/>
                <w:szCs w:val="24"/>
              </w:rPr>
              <w:t>Появление в 2023 г. новых экспортных продуктов, расширение экспортной номенклатуры за 2023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кодам </w:t>
            </w:r>
            <w:r w:rsidRPr="00A81798">
              <w:rPr>
                <w:rFonts w:ascii="Times New Roman" w:hAnsi="Times New Roman" w:cs="Times New Roman"/>
                <w:sz w:val="24"/>
                <w:szCs w:val="24"/>
              </w:rPr>
              <w:t xml:space="preserve">ТН ВЭД (товарная субпозиция из 6 знаков: ХХХХ ХХ)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новых </w:t>
            </w:r>
            <w:r w:rsidRPr="00A81798">
              <w:rPr>
                <w:rFonts w:ascii="Times New Roman" w:hAnsi="Times New Roman" w:cs="Times New Roman"/>
                <w:sz w:val="24"/>
                <w:szCs w:val="24"/>
              </w:rPr>
              <w:t>видов работ (услуг) согласно ОКВЭД (группа из 4 знаков: ХХ.ХХ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80D06" w:rsidRPr="00622F6A">
              <w:rPr>
                <w:rFonts w:ascii="Times New Roman" w:hAnsi="Times New Roman" w:cs="Times New Roman"/>
                <w:i/>
                <w:sz w:val="24"/>
                <w:szCs w:val="24"/>
              </w:rPr>
              <w:t>(в правом столбце необходимо представить краткое описание результатов):</w:t>
            </w: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t>от 2 до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EC2DAC" w:rsidP="00ED5D54">
            <w:pPr>
              <w:pStyle w:val="Default"/>
              <w:jc w:val="both"/>
              <w:rPr>
                <w:color w:val="auto"/>
              </w:rPr>
            </w:pPr>
            <w:r>
              <w:t>от</w:t>
            </w:r>
            <w:r w:rsidR="00680D06" w:rsidRPr="00622F6A">
              <w:t xml:space="preserve">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color w:val="auto"/>
              </w:rPr>
            </w:pPr>
            <w:r w:rsidRPr="00622F6A">
              <w:rPr>
                <w:color w:val="auto"/>
              </w:rPr>
              <w:t xml:space="preserve">Появление в </w:t>
            </w:r>
            <w:r w:rsidR="004F3C50" w:rsidRPr="00622F6A">
              <w:rPr>
                <w:color w:val="auto"/>
              </w:rPr>
              <w:t>2023</w:t>
            </w:r>
            <w:r w:rsidR="00C2007C" w:rsidRPr="00622F6A">
              <w:rPr>
                <w:color w:val="auto"/>
              </w:rPr>
              <w:t> г.</w:t>
            </w:r>
            <w:r w:rsidRPr="00622F6A">
              <w:rPr>
                <w:color w:val="auto"/>
              </w:rPr>
              <w:t xml:space="preserve"> новых стран для экспорта</w:t>
            </w:r>
            <w:r w:rsidRPr="00622F6A">
              <w:t xml:space="preserve"> </w:t>
            </w:r>
            <w:r w:rsidRPr="00622F6A">
              <w:rPr>
                <w:i/>
              </w:rPr>
              <w:t>(в правом столбце необходимо представить краткое описание результатов):</w:t>
            </w: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EC2DAC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t>от 2 до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EC2DAC" w:rsidP="00ED5D54">
            <w:pPr>
              <w:pStyle w:val="Default"/>
              <w:jc w:val="both"/>
              <w:rPr>
                <w:color w:val="auto"/>
              </w:rPr>
            </w:pPr>
            <w:r>
              <w:t>от</w:t>
            </w:r>
            <w:r w:rsidR="00680D06" w:rsidRPr="00622F6A">
              <w:t xml:space="preserve"> 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54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rPr>
                <w:color w:val="auto"/>
              </w:rPr>
            </w:pPr>
            <w:r w:rsidRPr="00622F6A">
              <w:rPr>
                <w:color w:val="auto"/>
              </w:rPr>
              <w:t xml:space="preserve">Увеличение в </w:t>
            </w:r>
            <w:r w:rsidR="004F3C50" w:rsidRPr="00622F6A">
              <w:rPr>
                <w:color w:val="auto"/>
              </w:rPr>
              <w:t>2023</w:t>
            </w:r>
            <w:r w:rsidR="00C2007C" w:rsidRPr="00622F6A">
              <w:rPr>
                <w:color w:val="auto"/>
              </w:rPr>
              <w:t> г.</w:t>
            </w:r>
            <w:r w:rsidRPr="00622F6A">
              <w:rPr>
                <w:color w:val="auto"/>
              </w:rPr>
              <w:t xml:space="preserve"> количества иностранных покупателей</w:t>
            </w:r>
            <w:r w:rsidRPr="00622F6A">
              <w:t xml:space="preserve"> </w:t>
            </w:r>
            <w:r w:rsidRPr="00622F6A">
              <w:rPr>
                <w:i/>
              </w:rPr>
              <w:t>(в правом столбце необходимо представить краткое описание результатов):</w:t>
            </w: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rPr>
                <w:color w:val="auto"/>
              </w:rPr>
              <w:t>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500CEF" w:rsidP="00ED5D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  <w:tc>
          <w:tcPr>
            <w:tcW w:w="9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82762A">
            <w:pPr>
              <w:pStyle w:val="Default"/>
              <w:rPr>
                <w:color w:val="auto"/>
              </w:rPr>
            </w:pPr>
            <w:r w:rsidRPr="00622F6A">
              <w:rPr>
                <w:color w:val="auto"/>
              </w:rPr>
              <w:t xml:space="preserve">Наличие в </w:t>
            </w:r>
            <w:r w:rsidR="004F3C50" w:rsidRPr="00622F6A">
              <w:rPr>
                <w:color w:val="auto"/>
              </w:rPr>
              <w:t>2023</w:t>
            </w:r>
            <w:r w:rsidR="00C2007C" w:rsidRPr="00622F6A">
              <w:rPr>
                <w:color w:val="auto"/>
              </w:rPr>
              <w:t> г.</w:t>
            </w:r>
            <w:r w:rsidRPr="00622F6A">
              <w:rPr>
                <w:color w:val="auto"/>
              </w:rPr>
              <w:t xml:space="preserve"> динамики роста объемов экспорта в сравнении с 202</w:t>
            </w:r>
            <w:r w:rsidR="0082762A" w:rsidRPr="00622F6A">
              <w:rPr>
                <w:color w:val="auto"/>
              </w:rPr>
              <w:t>1</w:t>
            </w:r>
            <w:r w:rsidR="00C2007C" w:rsidRPr="00622F6A">
              <w:rPr>
                <w:color w:val="auto"/>
              </w:rPr>
              <w:t> г.</w:t>
            </w:r>
            <w:r w:rsidRPr="00622F6A">
              <w:t xml:space="preserve"> </w:t>
            </w:r>
            <w:r w:rsidRPr="00622F6A">
              <w:rPr>
                <w:i/>
              </w:rPr>
              <w:t>(в правом столбце необходимо представить краткое описание результатов):</w:t>
            </w:r>
          </w:p>
        </w:tc>
      </w:tr>
      <w:tr w:rsidR="00680D06" w:rsidRPr="00622F6A" w:rsidTr="0082762A">
        <w:trPr>
          <w:trHeight w:val="28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28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680D06" w:rsidP="00ED5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06" w:rsidRPr="00622F6A" w:rsidTr="0082762A">
        <w:trPr>
          <w:trHeight w:val="28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4A0293" w:rsidP="00ED5D54">
            <w:pPr>
              <w:pStyle w:val="Default"/>
              <w:jc w:val="both"/>
              <w:rPr>
                <w:color w:val="auto"/>
              </w:rPr>
            </w:pPr>
            <w:r w:rsidRPr="00622F6A">
              <w:t>от 5</w:t>
            </w:r>
            <w:r w:rsidR="00680D06" w:rsidRPr="00622F6A">
              <w:t>% до 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  <w:tr w:rsidR="00680D06" w:rsidRPr="00622F6A" w:rsidTr="0082762A">
        <w:trPr>
          <w:trHeight w:val="289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06" w:rsidRPr="00622F6A" w:rsidRDefault="00680D06" w:rsidP="00ED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06" w:rsidRPr="00622F6A" w:rsidRDefault="00315177" w:rsidP="00ED5D54">
            <w:pPr>
              <w:pStyle w:val="Default"/>
              <w:jc w:val="both"/>
              <w:rPr>
                <w:color w:val="auto"/>
              </w:rPr>
            </w:pPr>
            <w:r>
              <w:t>от</w:t>
            </w:r>
            <w:r w:rsidR="00680D06" w:rsidRPr="00622F6A">
              <w:t xml:space="preserve"> 10%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06" w:rsidRPr="00622F6A" w:rsidRDefault="00680D06" w:rsidP="00ED5D54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5A2889" w:rsidRPr="00622F6A" w:rsidRDefault="005A2889" w:rsidP="00ED5D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1"/>
        <w:gridCol w:w="4396"/>
        <w:gridCol w:w="236"/>
        <w:gridCol w:w="1983"/>
      </w:tblGrid>
      <w:tr w:rsidR="005A2889" w:rsidRPr="00622F6A" w:rsidTr="00F80FCE">
        <w:tc>
          <w:tcPr>
            <w:tcW w:w="3256" w:type="dxa"/>
            <w:tcBorders>
              <w:bottom w:val="single" w:sz="4" w:space="0" w:color="auto"/>
            </w:tcBorders>
          </w:tcPr>
          <w:p w:rsidR="005A2889" w:rsidRPr="00622F6A" w:rsidRDefault="005A2889" w:rsidP="00ED5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5A2889" w:rsidRPr="00622F6A" w:rsidRDefault="005A2889" w:rsidP="00ED5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5A2889" w:rsidRPr="00622F6A" w:rsidRDefault="005A2889" w:rsidP="00ED5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2889" w:rsidRPr="00622F6A" w:rsidRDefault="005A2889" w:rsidP="00ED5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5A2889" w:rsidRPr="00622F6A" w:rsidRDefault="005A2889" w:rsidP="00ED5D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89" w:rsidRPr="00622F6A" w:rsidTr="00EC1897">
        <w:trPr>
          <w:trHeight w:val="1129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5A2889" w:rsidRPr="00622F6A" w:rsidRDefault="00EC1897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(Должность подписанта)</w:t>
            </w:r>
          </w:p>
        </w:tc>
        <w:tc>
          <w:tcPr>
            <w:tcW w:w="281" w:type="dxa"/>
          </w:tcPr>
          <w:p w:rsidR="005A2889" w:rsidRPr="00622F6A" w:rsidRDefault="005A2889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:rsidR="005A2889" w:rsidRPr="00622F6A" w:rsidRDefault="005A2889" w:rsidP="00EC1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 w:rsidR="00EC1897" w:rsidRPr="00622F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оттиск печати</w:t>
            </w:r>
            <w:r w:rsidR="00EC1897" w:rsidRPr="00622F6A">
              <w:rPr>
                <w:rFonts w:ascii="Times New Roman" w:hAnsi="Times New Roman" w:cs="Times New Roman"/>
                <w:sz w:val="24"/>
                <w:szCs w:val="24"/>
              </w:rPr>
              <w:t>, если используется в работе</w:t>
            </w: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2F6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36" w:type="dxa"/>
          </w:tcPr>
          <w:p w:rsidR="005A2889" w:rsidRPr="00622F6A" w:rsidRDefault="005A2889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A2889" w:rsidRPr="00622F6A" w:rsidRDefault="005A2889" w:rsidP="00EC18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EC1897" w:rsidRPr="00622F6A">
              <w:rPr>
                <w:rFonts w:ascii="Times New Roman" w:hAnsi="Times New Roman" w:cs="Times New Roman"/>
                <w:sz w:val="24"/>
                <w:szCs w:val="24"/>
              </w:rPr>
              <w:t>нициалы и ф</w:t>
            </w: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амилия подписанта)</w:t>
            </w:r>
          </w:p>
        </w:tc>
      </w:tr>
      <w:tr w:rsidR="00EC1897" w:rsidRPr="00622F6A" w:rsidTr="00EC1897">
        <w:tc>
          <w:tcPr>
            <w:tcW w:w="3256" w:type="dxa"/>
            <w:tcBorders>
              <w:top w:val="single" w:sz="4" w:space="0" w:color="auto"/>
            </w:tcBorders>
          </w:tcPr>
          <w:p w:rsidR="00EC1897" w:rsidRPr="00622F6A" w:rsidRDefault="00EC1897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6A">
              <w:rPr>
                <w:rFonts w:ascii="Times New Roman" w:hAnsi="Times New Roman" w:cs="Times New Roman"/>
                <w:sz w:val="24"/>
                <w:szCs w:val="24"/>
              </w:rPr>
              <w:t>(Дата заполнения заявки)</w:t>
            </w:r>
          </w:p>
        </w:tc>
        <w:tc>
          <w:tcPr>
            <w:tcW w:w="281" w:type="dxa"/>
          </w:tcPr>
          <w:p w:rsidR="00EC1897" w:rsidRPr="00622F6A" w:rsidRDefault="00EC1897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EC1897" w:rsidRPr="00622F6A" w:rsidRDefault="00EC1897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C1897" w:rsidRPr="00622F6A" w:rsidRDefault="00EC1897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1897" w:rsidRPr="00622F6A" w:rsidRDefault="00EC1897" w:rsidP="00ED5D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369" w:rsidRPr="00622F6A" w:rsidRDefault="00F01369" w:rsidP="00827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369" w:rsidRPr="00622F6A" w:rsidSect="00DD6309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F8" w:rsidRDefault="00A42AF8" w:rsidP="00A42AF8">
      <w:pPr>
        <w:spacing w:after="0" w:line="240" w:lineRule="auto"/>
      </w:pPr>
      <w:r>
        <w:separator/>
      </w:r>
    </w:p>
  </w:endnote>
  <w:endnote w:type="continuationSeparator" w:id="0">
    <w:p w:rsidR="00A42AF8" w:rsidRDefault="00A42AF8" w:rsidP="00A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690134"/>
      <w:docPartObj>
        <w:docPartGallery w:val="Page Numbers (Bottom of Page)"/>
        <w:docPartUnique/>
      </w:docPartObj>
    </w:sdtPr>
    <w:sdtEndPr/>
    <w:sdtContent>
      <w:p w:rsidR="0082762A" w:rsidRDefault="0082762A" w:rsidP="008276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A6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F8" w:rsidRDefault="00A42AF8" w:rsidP="00A42AF8">
      <w:pPr>
        <w:spacing w:after="0" w:line="240" w:lineRule="auto"/>
      </w:pPr>
      <w:r>
        <w:separator/>
      </w:r>
    </w:p>
  </w:footnote>
  <w:footnote w:type="continuationSeparator" w:id="0">
    <w:p w:rsidR="00A42AF8" w:rsidRDefault="00A42AF8" w:rsidP="00A42AF8">
      <w:pPr>
        <w:spacing w:after="0" w:line="240" w:lineRule="auto"/>
      </w:pPr>
      <w:r>
        <w:continuationSeparator/>
      </w:r>
    </w:p>
  </w:footnote>
  <w:footnote w:id="1">
    <w:p w:rsidR="00A42AF8" w:rsidRPr="00A42AF8" w:rsidRDefault="00A42AF8" w:rsidP="006343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2AF8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A42AF8">
        <w:rPr>
          <w:rFonts w:ascii="Times New Roman" w:hAnsi="Times New Roman" w:cs="Times New Roman"/>
          <w:sz w:val="24"/>
          <w:szCs w:val="24"/>
        </w:rPr>
        <w:t xml:space="preserve"> Для участия в конкурсе выберите </w:t>
      </w:r>
      <w:r w:rsidR="0063434C">
        <w:rPr>
          <w:rFonts w:ascii="Times New Roman" w:hAnsi="Times New Roman" w:cs="Times New Roman"/>
          <w:sz w:val="24"/>
          <w:szCs w:val="24"/>
        </w:rPr>
        <w:t>в</w:t>
      </w:r>
      <w:r w:rsidR="005A2889">
        <w:rPr>
          <w:rFonts w:ascii="Times New Roman" w:hAnsi="Times New Roman" w:cs="Times New Roman"/>
          <w:sz w:val="24"/>
          <w:szCs w:val="24"/>
        </w:rPr>
        <w:t xml:space="preserve">начале </w:t>
      </w:r>
      <w:r w:rsidRPr="00A42AF8">
        <w:rPr>
          <w:rFonts w:ascii="Times New Roman" w:hAnsi="Times New Roman" w:cs="Times New Roman"/>
          <w:sz w:val="24"/>
          <w:szCs w:val="24"/>
        </w:rPr>
        <w:t xml:space="preserve">номинацию и проставьте значок </w:t>
      </w:r>
      <w:r w:rsidRPr="00A42AF8">
        <w:rPr>
          <w:rFonts w:ascii="Times New Roman" w:hAnsi="Times New Roman" w:cs="Times New Roman"/>
          <w:b/>
          <w:bCs/>
          <w:sz w:val="24"/>
          <w:szCs w:val="24"/>
        </w:rPr>
        <w:sym w:font="Wingdings" w:char="F0FC"/>
      </w:r>
      <w:r w:rsidRPr="00A42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AF8">
        <w:rPr>
          <w:rFonts w:ascii="Times New Roman" w:hAnsi="Times New Roman" w:cs="Times New Roman"/>
          <w:bCs/>
          <w:sz w:val="24"/>
          <w:szCs w:val="24"/>
        </w:rPr>
        <w:t>в правом столбце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2889" w:rsidRPr="005A2889">
        <w:rPr>
          <w:rFonts w:ascii="Times New Roman" w:hAnsi="Times New Roman" w:cs="Times New Roman"/>
          <w:bCs/>
          <w:sz w:val="24"/>
          <w:szCs w:val="24"/>
        </w:rPr>
        <w:t xml:space="preserve">Участник конкурса может выбрать только одну из отраслевых номинаций. В дополнение к выбранной отраслевой номинации участник конкурса вправе выбрать </w:t>
      </w:r>
      <w:r w:rsidR="00672D9B">
        <w:rPr>
          <w:rFonts w:ascii="Times New Roman" w:hAnsi="Times New Roman" w:cs="Times New Roman"/>
          <w:bCs/>
          <w:sz w:val="24"/>
          <w:szCs w:val="24"/>
        </w:rPr>
        <w:t xml:space="preserve">одну или </w:t>
      </w:r>
      <w:r w:rsidR="00E85C84">
        <w:rPr>
          <w:rFonts w:ascii="Times New Roman" w:hAnsi="Times New Roman" w:cs="Times New Roman"/>
          <w:bCs/>
          <w:sz w:val="24"/>
          <w:szCs w:val="24"/>
        </w:rPr>
        <w:t xml:space="preserve">несколько </w:t>
      </w:r>
      <w:r w:rsidR="00672D9B">
        <w:rPr>
          <w:rFonts w:ascii="Times New Roman" w:hAnsi="Times New Roman" w:cs="Times New Roman"/>
          <w:bCs/>
          <w:sz w:val="24"/>
          <w:szCs w:val="24"/>
        </w:rPr>
        <w:t xml:space="preserve">дополнительных </w:t>
      </w:r>
      <w:r w:rsidR="00E85C84">
        <w:rPr>
          <w:rFonts w:ascii="Times New Roman" w:hAnsi="Times New Roman" w:cs="Times New Roman"/>
          <w:bCs/>
          <w:sz w:val="24"/>
          <w:szCs w:val="24"/>
        </w:rPr>
        <w:t xml:space="preserve">номинаций: </w:t>
      </w:r>
      <w:r w:rsidR="002A512A" w:rsidRPr="002A512A">
        <w:rPr>
          <w:rFonts w:ascii="Times New Roman" w:hAnsi="Times New Roman" w:cs="Times New Roman"/>
          <w:bCs/>
          <w:sz w:val="24"/>
          <w:szCs w:val="24"/>
        </w:rPr>
        <w:t>«Прорыв года», «Лучшая женщина-экспортер» и «Лучший молодой предприниматель-экспортер»</w:t>
      </w:r>
      <w:r w:rsidR="00E85C84">
        <w:rPr>
          <w:rFonts w:ascii="Times New Roman" w:hAnsi="Times New Roman" w:cs="Times New Roman"/>
          <w:bCs/>
          <w:sz w:val="24"/>
          <w:szCs w:val="24"/>
        </w:rPr>
        <w:t>.</w:t>
      </w:r>
    </w:p>
  </w:footnote>
  <w:footnote w:id="2">
    <w:p w:rsidR="005A2889" w:rsidRPr="00483771" w:rsidRDefault="005A2889" w:rsidP="006343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377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483771">
        <w:rPr>
          <w:rFonts w:ascii="Times New Roman" w:hAnsi="Times New Roman" w:cs="Times New Roman"/>
          <w:sz w:val="24"/>
          <w:szCs w:val="24"/>
        </w:rPr>
        <w:t> В случае подписания заявки представителем индивидуального предпринимателя или представителем организации-экспортера, действующим на основании доверенности, к заявке необходимо приложить копию такой доверенности.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09" w:rsidRDefault="00DD6309" w:rsidP="00DD6309">
    <w:pPr>
      <w:pStyle w:val="a9"/>
      <w:jc w:val="right"/>
    </w:pPr>
    <w:r w:rsidRPr="005A2889">
      <w:rPr>
        <w:noProof/>
        <w:lang w:eastAsia="ru-RU"/>
      </w:rPr>
      <w:drawing>
        <wp:inline distT="0" distB="0" distL="0" distR="0" wp14:anchorId="20B00CDE" wp14:editId="1CEA6F07">
          <wp:extent cx="3355912" cy="584036"/>
          <wp:effectExtent l="0" t="0" r="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5611" cy="59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C0"/>
    <w:rsid w:val="001268D4"/>
    <w:rsid w:val="001535CC"/>
    <w:rsid w:val="001F696A"/>
    <w:rsid w:val="002955E9"/>
    <w:rsid w:val="002A512A"/>
    <w:rsid w:val="00315177"/>
    <w:rsid w:val="00353E3A"/>
    <w:rsid w:val="00374B17"/>
    <w:rsid w:val="003B3ACD"/>
    <w:rsid w:val="00447AC0"/>
    <w:rsid w:val="00455156"/>
    <w:rsid w:val="004A0293"/>
    <w:rsid w:val="004C195D"/>
    <w:rsid w:val="004F3C50"/>
    <w:rsid w:val="00500CEF"/>
    <w:rsid w:val="005A2889"/>
    <w:rsid w:val="005D2642"/>
    <w:rsid w:val="00622F6A"/>
    <w:rsid w:val="00624260"/>
    <w:rsid w:val="0063434C"/>
    <w:rsid w:val="00672D9B"/>
    <w:rsid w:val="00680D06"/>
    <w:rsid w:val="006864FC"/>
    <w:rsid w:val="007F1D4F"/>
    <w:rsid w:val="0082762A"/>
    <w:rsid w:val="008823FF"/>
    <w:rsid w:val="008A352E"/>
    <w:rsid w:val="00A0246B"/>
    <w:rsid w:val="00A30DDE"/>
    <w:rsid w:val="00A42AF8"/>
    <w:rsid w:val="00B319AD"/>
    <w:rsid w:val="00C2007C"/>
    <w:rsid w:val="00D25A65"/>
    <w:rsid w:val="00DD6309"/>
    <w:rsid w:val="00DE502A"/>
    <w:rsid w:val="00E85C84"/>
    <w:rsid w:val="00EA0664"/>
    <w:rsid w:val="00EC1897"/>
    <w:rsid w:val="00EC2DAC"/>
    <w:rsid w:val="00ED5D54"/>
    <w:rsid w:val="00F0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2EDDD6"/>
  <w15:chartTrackingRefBased/>
  <w15:docId w15:val="{8FCAF947-0989-4639-BBA2-4D1B803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80D06"/>
  </w:style>
  <w:style w:type="paragraph" w:styleId="a4">
    <w:name w:val="List Paragraph"/>
    <w:basedOn w:val="a"/>
    <w:link w:val="a3"/>
    <w:uiPriority w:val="99"/>
    <w:qFormat/>
    <w:rsid w:val="00680D0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80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A42AF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42AF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2AF8"/>
    <w:rPr>
      <w:vertAlign w:val="superscript"/>
    </w:rPr>
  </w:style>
  <w:style w:type="table" w:styleId="a8">
    <w:name w:val="Table Grid"/>
    <w:basedOn w:val="a1"/>
    <w:uiPriority w:val="39"/>
    <w:rsid w:val="005A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2889"/>
  </w:style>
  <w:style w:type="paragraph" w:styleId="ab">
    <w:name w:val="footer"/>
    <w:basedOn w:val="a"/>
    <w:link w:val="ac"/>
    <w:uiPriority w:val="99"/>
    <w:unhideWhenUsed/>
    <w:rsid w:val="005A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3284-8B16-4408-927F-2649FD51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Кушнарев</dc:creator>
  <cp:keywords/>
  <dc:description/>
  <cp:lastModifiedBy>Антон Кушнарев</cp:lastModifiedBy>
  <cp:revision>29</cp:revision>
  <dcterms:created xsi:type="dcterms:W3CDTF">2022-01-24T02:32:00Z</dcterms:created>
  <dcterms:modified xsi:type="dcterms:W3CDTF">2024-01-31T23:03:00Z</dcterms:modified>
</cp:coreProperties>
</file>